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150" w:rsidRDefault="00CB213B" w:rsidP="00CB213B">
      <w:pPr>
        <w:spacing w:after="0" w:line="297" w:lineRule="atLeas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B213B">
        <w:rPr>
          <w:rFonts w:ascii="Times New Roman" w:eastAsia="Times New Roman" w:hAnsi="Times New Roman" w:cs="Times New Roman"/>
          <w:sz w:val="28"/>
          <w:szCs w:val="28"/>
          <w:lang w:eastAsia="ru-RU"/>
        </w:rPr>
        <w:t>АТОМНОМУ ЛЕДОКОЛЬНОМУ ФЛОТУ РОССИИ ПОСВЯЩАЕТСЯ</w:t>
      </w:r>
      <w:r w:rsidRPr="00CB21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B213B" w:rsidRPr="00CB213B" w:rsidRDefault="00CB213B" w:rsidP="00CB213B">
      <w:pPr>
        <w:spacing w:after="0" w:line="297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213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Весна. Потеплело на улице. Люди забывают о холоде, начинают одеваться по-весеннему. Настроение с каждым днём становится лучше.</w:t>
      </w:r>
      <w:r w:rsidRPr="00CB21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Весна – особая пора для творчества.</w:t>
      </w:r>
      <w:r w:rsidRPr="007321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2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я ощутила приподнятое радостное настроение, придя 25 марта на открытие муниципального этапа – выставки </w:t>
      </w:r>
      <w:r w:rsidRPr="00CB2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Фестиваля изобразительного творчества «АРТатом</w:t>
      </w:r>
      <w:proofErr w:type="gramStart"/>
      <w:r w:rsidRPr="00CB2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CITY</w:t>
      </w:r>
      <w:proofErr w:type="gramEnd"/>
      <w:r w:rsidRPr="00CB2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в рамках проекта «Школа Росатома»</w:t>
      </w:r>
      <w:r w:rsidRPr="00CB21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B2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213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Именно в этот день в ТЮЗе начала работать выставка работ юных художников разных возрастов. И даже в Фестивале принимают участие самые юные – дошкольники – воспитанники детских садов. Фестиваль посвящен 60-летию Атомного ледокольного флота. Каждая работа уникальна! Чего там только на рисунках нет! И тюлени, и моржи, и медведи, и пингвины. Но не только животные, а и северное сияние! Краски так и переливаются, играют. Зелёные, фиолетовые, бирюзовые… Такое многоцветье! Среди пейзажей даже есть портрет: «Капитан суровой Арктики». Он нарисован исключительно карандашом. Но как точно переданы строгие черты лица и сосредоточенный взгляд. И, конечно же, на многих работах атомный ледокол. Он выглядит величаво и торжественно.</w:t>
      </w:r>
      <w:r w:rsidRPr="007321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21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Работы интересные, отличаются по темам, технике исполнения. Их надо обязательно посмотреть, чтобы представить Арктику, ее леденящий суровый «взгляд», холодные льды и бескрайние просторы.</w:t>
      </w:r>
      <w:r w:rsidRPr="00CB21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Участники в ходе очного конкурсного испытания в течение 3 дней не более 4 часов в день будут создавать работу на тему «Атомный ледокольный флот России. История и современность».</w:t>
      </w:r>
      <w:r w:rsidRPr="00CB21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рамках Фестиваля </w:t>
      </w:r>
      <w:proofErr w:type="gramStart"/>
      <w:r w:rsidRPr="00CB213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CB21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юных хужожников пройдут и мастер-классы. Жюри выберет работы, чтобы представить их для создания видеоальбома лучших работ городов - участников проекта "Школа Росатома".</w:t>
      </w:r>
      <w:r w:rsidRPr="007321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B213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B2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Татьяна Ульянова, 13 лет, юнкор газеты «Приятель»</w:t>
      </w:r>
      <w:r w:rsidRPr="00CB21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Большая редакция СМИ</w:t>
      </w:r>
    </w:p>
    <w:p w:rsidR="00680665" w:rsidRPr="00732150" w:rsidRDefault="00680665">
      <w:pPr>
        <w:rPr>
          <w:sz w:val="28"/>
          <w:szCs w:val="28"/>
        </w:rPr>
      </w:pPr>
    </w:p>
    <w:sectPr w:rsidR="00680665" w:rsidRPr="00732150" w:rsidSect="0068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characterSpacingControl w:val="doNotCompress"/>
  <w:compat/>
  <w:rsids>
    <w:rsidRoot w:val="00CB213B"/>
    <w:rsid w:val="00680665"/>
    <w:rsid w:val="00732150"/>
    <w:rsid w:val="00CB21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B213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27632">
          <w:marLeft w:val="238"/>
          <w:marRight w:val="2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262</Words>
  <Characters>1500</Characters>
  <Application>Microsoft Office Word</Application>
  <DocSecurity>0</DocSecurity>
  <Lines>12</Lines>
  <Paragraphs>3</Paragraphs>
  <ScaleCrop>false</ScaleCrop>
  <Company>Microsoft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TV</cp:lastModifiedBy>
  <cp:revision>5</cp:revision>
  <dcterms:created xsi:type="dcterms:W3CDTF">2019-03-26T11:18:00Z</dcterms:created>
  <dcterms:modified xsi:type="dcterms:W3CDTF">2019-03-26T11:21:00Z</dcterms:modified>
</cp:coreProperties>
</file>