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CB" w:rsidRPr="00060ACB" w:rsidRDefault="00060ACB" w:rsidP="00060ACB">
      <w:pPr>
        <w:shd w:val="clear" w:color="auto" w:fill="FFFFFF"/>
        <w:spacing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060ACB">
        <w:rPr>
          <w:rFonts w:ascii="Helvetica" w:hAnsi="Helvetica" w:cs="Times New Roman"/>
          <w:color w:val="333333"/>
          <w:sz w:val="23"/>
          <w:szCs w:val="23"/>
        </w:rPr>
        <w:t>ВОЕННАЯ ТЕХНИКА РУКАМИ ЮНЫХ КОНСТРУКТОРОВ</w:t>
      </w:r>
    </w:p>
    <w:p w:rsidR="00060ACB" w:rsidRPr="00060ACB" w:rsidRDefault="00060ACB" w:rsidP="00060ACB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060ACB">
        <w:rPr>
          <w:rFonts w:ascii="Helvetica" w:hAnsi="Helvetica" w:cs="Times New Roman"/>
          <w:color w:val="333333"/>
          <w:sz w:val="23"/>
          <w:szCs w:val="23"/>
        </w:rPr>
        <w:t>Шагает по земле победный май. Он нынче особенный. Это год Великого Юбилея Великой Победы.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2020 год Указом Президента России объявлен Годом памяти и славы. 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Нынешнее поколение знает о войне по книгам и фильмам, по рассказам героев былых сражений. Но современные мальчишки  XXI века проявляют необыкновенный интерес к военной технике тех далеких лет. 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Я смотрю на их работы и не перестаю удивляться таланту, конструкторскому мастерству юных умельцев. С какой любовью и старанием они выполнены!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А началось всё с того, что педагог дополнительного образования творческого объединения  "Начальная робототехника" Центра детского творчества Алёна Юрьевна Юдина предложила своим воспитанникам принять участие в Конкурсе "9 Мая в Lego Digital Designer". Критерии, по которым   голосованием группы ВК оценивались  работы, были следующие: 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сложность;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цветовая композиция;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оригинальность работы;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соответствие теме.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Конечно, обучающиеся  Алены Юрьевны поработали, изучив военную технику времён Великой Отечественной войны. Представьте ожидания всех участников конкурса...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И вот полученные результаты: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1 место: Максим Сагалов;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2 место: Дмитрий Коротовских;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2 место: Антон Комухин;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3 место: Максим Бадиков;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4 место: Михаил Новоселов;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5 место: Иван Ташлыков;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6 место: Эдвин Шлейхер;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6 место: Иван Крупинов;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6 место: Михаил Миронов.</w:t>
      </w:r>
      <w:r w:rsidRPr="00060ACB">
        <w:rPr>
          <w:rFonts w:ascii="Helvetica" w:hAnsi="Helvetica" w:cs="Times New Roman"/>
          <w:color w:val="333333"/>
          <w:sz w:val="23"/>
          <w:szCs w:val="23"/>
        </w:rPr>
        <w:br/>
        <w:t>Путь, начатый  детьми в творческом объединении "Начальная робототехника", непременно приведет к новым открытиям, новым победам. И пусть он всегда для детей будет увлекательным и незабываемым. А всем мальчикам наше громкое : "Ура!" и поздравления с победой.Она-заслуженная!</w:t>
      </w:r>
    </w:p>
    <w:p w:rsidR="00060ACB" w:rsidRPr="00060ACB" w:rsidRDefault="00060ACB" w:rsidP="00060ACB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060ACB">
        <w:rPr>
          <w:rFonts w:ascii="Helvetica" w:hAnsi="Helvetica" w:cs="Times New Roman"/>
          <w:color w:val="333333"/>
          <w:sz w:val="23"/>
          <w:szCs w:val="23"/>
        </w:rPr>
        <w:t>  Н. Н. Белоусова</w:t>
      </w:r>
    </w:p>
    <w:p w:rsidR="00060ACB" w:rsidRPr="00060ACB" w:rsidRDefault="00060ACB" w:rsidP="00060ACB">
      <w:pPr>
        <w:rPr>
          <w:rFonts w:ascii="Times" w:eastAsia="Times New Roman" w:hAnsi="Times" w:cs="Times New Roman"/>
          <w:sz w:val="20"/>
          <w:szCs w:val="20"/>
        </w:rPr>
      </w:pPr>
    </w:p>
    <w:p w:rsidR="00467D9A" w:rsidRDefault="00467D9A">
      <w:bookmarkStart w:id="0" w:name="_GoBack"/>
      <w:bookmarkEnd w:id="0"/>
    </w:p>
    <w:sectPr w:rsidR="00467D9A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CB"/>
    <w:rsid w:val="00060ACB"/>
    <w:rsid w:val="00143BEE"/>
    <w:rsid w:val="0046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A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A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Macintosh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2021-01-14T17:10:00Z</dcterms:created>
  <dcterms:modified xsi:type="dcterms:W3CDTF">2021-01-14T17:10:00Z</dcterms:modified>
</cp:coreProperties>
</file>