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Интервью в семье</w:t>
      </w:r>
    </w:p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Завершились все три этапа муниципального онлайн конкурса юных журналистов "Журналистика для друзей" Центра детского творчества.</w:t>
      </w:r>
    </w:p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Третий этап был достаточно сложным для начинающих в журналистике ребят.</w:t>
      </w:r>
    </w:p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Интервью - "крепкий орешек" среди всех жанров. Но ребята достойно справились с заданием. Конкурс позволил им лучше узнать своих близких людей, попробовать себя в разных испытаниях.</w:t>
      </w:r>
    </w:p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Команда участников подобралась удивительная. Ребята открытые, творческие и ответственные. Для сдачи работ всегда устанавливался </w:t>
      </w:r>
      <w:proofErr w:type="spellStart"/>
      <w:r>
        <w:rPr>
          <w:rFonts w:ascii="Helvetica" w:hAnsi="Helvetica"/>
          <w:color w:val="333333"/>
          <w:sz w:val="23"/>
          <w:szCs w:val="23"/>
        </w:rPr>
        <w:t>дедлайн</w:t>
      </w:r>
      <w:proofErr w:type="spellEnd"/>
      <w:r>
        <w:rPr>
          <w:rFonts w:ascii="Helvetica" w:hAnsi="Helvetica"/>
          <w:color w:val="333333"/>
          <w:sz w:val="23"/>
          <w:szCs w:val="23"/>
        </w:rPr>
        <w:t>. И это для ребят было непререкаемо.</w:t>
      </w:r>
    </w:p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Жюри конкурса- профессиональные журналисты нашего города. Чтение и оценку работ юных журналистов они назвали "глотком свежего творчества". Это достойная оценка работ юных.</w:t>
      </w:r>
    </w:p>
    <w:p w:rsidR="00EA67E1" w:rsidRDefault="00EA67E1" w:rsidP="00EA67E1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E1"/>
    <w:rsid w:val="00143BEE"/>
    <w:rsid w:val="00AC7117"/>
    <w:rsid w:val="00E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7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7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Macintosh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2021-01-14T17:29:00Z</dcterms:created>
  <dcterms:modified xsi:type="dcterms:W3CDTF">2021-01-14T17:29:00Z</dcterms:modified>
</cp:coreProperties>
</file>