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CC3" w:rsidRDefault="00344CC3" w:rsidP="00344CC3">
      <w:pPr>
        <w:pStyle w:val="a3"/>
        <w:shd w:val="clear" w:color="auto" w:fill="FFFFFF"/>
        <w:rPr>
          <w:rFonts w:ascii="Helvetica" w:hAnsi="Helvetica"/>
          <w:color w:val="333333"/>
          <w:sz w:val="23"/>
          <w:szCs w:val="23"/>
        </w:rPr>
      </w:pPr>
      <w:r>
        <w:rPr>
          <w:rFonts w:ascii="Helvetica" w:hAnsi="Helvetica"/>
          <w:color w:val="333333"/>
          <w:sz w:val="23"/>
          <w:szCs w:val="23"/>
        </w:rPr>
        <w:t>ТАНЦУЙ, ПОКА МОЛОДОЙ!</w:t>
      </w:r>
    </w:p>
    <w:p w:rsidR="00344CC3" w:rsidRDefault="00344CC3" w:rsidP="00344CC3">
      <w:pPr>
        <w:pStyle w:val="a3"/>
        <w:shd w:val="clear" w:color="auto" w:fill="FFFFFF"/>
        <w:rPr>
          <w:rFonts w:ascii="Helvetica" w:hAnsi="Helvetica"/>
          <w:color w:val="333333"/>
          <w:sz w:val="23"/>
          <w:szCs w:val="23"/>
        </w:rPr>
      </w:pPr>
      <w:r>
        <w:rPr>
          <w:rFonts w:ascii="Helvetica" w:hAnsi="Helvetica"/>
          <w:color w:val="333333"/>
          <w:sz w:val="23"/>
          <w:szCs w:val="23"/>
        </w:rPr>
        <w:t>Режим самоизоляции никак не отразился на воспитанниках творческого объединения Центра детского творчества "MiR". Ребята продолжают увлеченно  ... танцевать! Только что они закончили трехнедельный курс "MIR. HОME. DANCE". Алина Сергеевна Шрамко, педагог дополнительного образования ЦДТ, рассказала, что  программа включала в себя пять познавательно - развлекательных эфиров: </w:t>
      </w:r>
      <w:r>
        <w:rPr>
          <w:rFonts w:ascii="Helvetica" w:hAnsi="Helvetica"/>
          <w:color w:val="333333"/>
          <w:sz w:val="23"/>
          <w:szCs w:val="23"/>
        </w:rPr>
        <w:br/>
        <w:t>Питание ( два занятия); </w:t>
      </w:r>
      <w:r>
        <w:rPr>
          <w:rFonts w:ascii="Helvetica" w:hAnsi="Helvetica"/>
          <w:color w:val="333333"/>
          <w:sz w:val="23"/>
          <w:szCs w:val="23"/>
        </w:rPr>
        <w:br/>
        <w:t>Публичные выступления;</w:t>
      </w:r>
      <w:r>
        <w:rPr>
          <w:rFonts w:ascii="Helvetica" w:hAnsi="Helvetica"/>
          <w:color w:val="333333"/>
          <w:sz w:val="23"/>
          <w:szCs w:val="23"/>
        </w:rPr>
        <w:br/>
        <w:t>Словесное айкидо; </w:t>
      </w:r>
      <w:r>
        <w:rPr>
          <w:rFonts w:ascii="Helvetica" w:hAnsi="Helvetica"/>
          <w:color w:val="333333"/>
          <w:sz w:val="23"/>
          <w:szCs w:val="23"/>
        </w:rPr>
        <w:br/>
        <w:t>Творческий вечер с В. Телицыным.</w:t>
      </w:r>
      <w:r>
        <w:rPr>
          <w:rFonts w:ascii="Helvetica" w:hAnsi="Helvetica"/>
          <w:color w:val="333333"/>
          <w:sz w:val="23"/>
          <w:szCs w:val="23"/>
        </w:rPr>
        <w:br/>
        <w:t>Юным талантам было предложено три силовых и три танцевальных тренировки. А еще очень интересными и насыщенными были два мастер - класса от Школы танцев "Форсаж". </w:t>
      </w:r>
      <w:r>
        <w:rPr>
          <w:rFonts w:ascii="Helvetica" w:hAnsi="Helvetica"/>
          <w:color w:val="333333"/>
          <w:sz w:val="23"/>
          <w:szCs w:val="23"/>
        </w:rPr>
        <w:br/>
        <w:t>Ребята получали ежедневные рассылки и посты в соцсетях (ВК, WhatsApp, Instagram).</w:t>
      </w:r>
      <w:r>
        <w:rPr>
          <w:rFonts w:ascii="Helvetica" w:hAnsi="Helvetica"/>
          <w:color w:val="333333"/>
          <w:sz w:val="23"/>
          <w:szCs w:val="23"/>
        </w:rPr>
        <w:br/>
        <w:t>За время дистанционного обучения для воспитанников танцевального объединения подготовлено  шесть видеоуроков. Три из них можно было посмотреть на БелкаТВ.</w:t>
      </w:r>
      <w:r>
        <w:rPr>
          <w:rFonts w:ascii="Helvetica" w:hAnsi="Helvetica"/>
          <w:color w:val="333333"/>
          <w:sz w:val="23"/>
          <w:szCs w:val="23"/>
        </w:rPr>
        <w:br/>
        <w:t>В программе "MIR. HOME. DANCE" " "прокачалось" 130 студийцев.</w:t>
      </w:r>
      <w:r>
        <w:rPr>
          <w:rFonts w:ascii="Helvetica" w:hAnsi="Helvetica"/>
          <w:color w:val="333333"/>
          <w:sz w:val="23"/>
          <w:szCs w:val="23"/>
        </w:rPr>
        <w:br/>
        <w:t>Контроль за деятельностью ребят осуществляется благодаря комментариям, постам, присылаемым видео с выполненными заданиями, заполненным тестам.</w:t>
      </w:r>
      <w:r>
        <w:rPr>
          <w:rFonts w:ascii="Helvetica" w:hAnsi="Helvetica"/>
          <w:color w:val="333333"/>
          <w:sz w:val="23"/>
          <w:szCs w:val="23"/>
        </w:rPr>
        <w:br/>
        <w:t>Активное общение с детьми осуществляется ежедневно в разных форматах.</w:t>
      </w:r>
      <w:r>
        <w:rPr>
          <w:rFonts w:ascii="Helvetica" w:hAnsi="Helvetica"/>
          <w:color w:val="333333"/>
          <w:sz w:val="23"/>
          <w:szCs w:val="23"/>
        </w:rPr>
        <w:br/>
        <w:t>Готовится и новый курс   дистанционного обучения для танцоров.</w:t>
      </w:r>
      <w:r>
        <w:rPr>
          <w:rFonts w:ascii="Helvetica" w:hAnsi="Helvetica"/>
          <w:color w:val="333333"/>
          <w:sz w:val="23"/>
          <w:szCs w:val="23"/>
        </w:rPr>
        <w:br/>
        <w:t>Сегодня с уверенностью можно сказать, что форму  дети не потеряют. </w:t>
      </w:r>
      <w:r>
        <w:rPr>
          <w:rFonts w:ascii="Helvetica" w:hAnsi="Helvetica"/>
          <w:color w:val="333333"/>
          <w:sz w:val="23"/>
          <w:szCs w:val="23"/>
        </w:rPr>
        <w:br/>
        <w:t>А пока - тренировки, занятия и, конечно же, радость и большое желание встретиться с друзьями в любимом танцевальном объединении Центра детского творчества. Надеемся, что ждать осталось недолго. А  пока - танцуй, пока молодой!</w:t>
      </w:r>
    </w:p>
    <w:p w:rsidR="00344CC3" w:rsidRDefault="00344CC3" w:rsidP="00344CC3">
      <w:pPr>
        <w:pStyle w:val="a3"/>
        <w:shd w:val="clear" w:color="auto" w:fill="FFFFFF"/>
        <w:rPr>
          <w:rFonts w:ascii="Helvetica" w:hAnsi="Helvetica"/>
          <w:color w:val="333333"/>
          <w:sz w:val="23"/>
          <w:szCs w:val="23"/>
        </w:rPr>
      </w:pPr>
      <w:r>
        <w:rPr>
          <w:rFonts w:ascii="Helvetica" w:hAnsi="Helvetica"/>
          <w:color w:val="333333"/>
          <w:sz w:val="23"/>
          <w:szCs w:val="23"/>
        </w:rPr>
        <w:t>Н. Н.Белоусова</w:t>
      </w:r>
    </w:p>
    <w:p w:rsidR="00CA7AF7" w:rsidRDefault="00CA7AF7">
      <w:bookmarkStart w:id="0" w:name="_GoBack"/>
      <w:bookmarkEnd w:id="0"/>
    </w:p>
    <w:sectPr w:rsidR="00CA7AF7" w:rsidSect="00143BEE">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CC3"/>
    <w:rsid w:val="00143BEE"/>
    <w:rsid w:val="00344CC3"/>
    <w:rsid w:val="00CA7AF7"/>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9595CC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44CC3"/>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44CC3"/>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841262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230</Words>
  <Characters>1315</Characters>
  <Application>Microsoft Macintosh Word</Application>
  <DocSecurity>0</DocSecurity>
  <Lines>10</Lines>
  <Paragraphs>3</Paragraphs>
  <ScaleCrop>false</ScaleCrop>
  <Company/>
  <LinksUpToDate>false</LinksUpToDate>
  <CharactersWithSpaces>1542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Ди</dc:creator>
  <cp:keywords/>
  <dc:description/>
  <cp:lastModifiedBy> Ди</cp:lastModifiedBy>
  <cp:revision>1</cp:revision>
  <dcterms:created xsi:type="dcterms:W3CDTF">2021-01-14T17:05:00Z</dcterms:created>
  <dcterms:modified xsi:type="dcterms:W3CDTF">2021-01-14T17:06:00Z</dcterms:modified>
</cp:coreProperties>
</file>